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36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RAZÃO DA ESCOLHA DO CONTRATADO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PROCESSO ADMINISTRATIVO Nº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16/2025</w:t>
      </w:r>
    </w:p>
    <w:p w:rsidR="00000000" w:rsidDel="00000000" w:rsidP="00000000" w:rsidRDefault="00000000" w:rsidRPr="00000000" w14:paraId="00000006">
      <w:pPr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DISPENSA Nº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11/2025</w:t>
      </w:r>
    </w:p>
    <w:p w:rsidR="00000000" w:rsidDel="00000000" w:rsidP="00000000" w:rsidRDefault="00000000" w:rsidRPr="00000000" w14:paraId="00000007">
      <w:pPr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Fundamentação Legal: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36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Lei Federal nº 14.133/21, artigo 7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5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, Inciso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 </w:t>
      </w:r>
    </w:p>
    <w:p w:rsidR="00000000" w:rsidDel="00000000" w:rsidP="00000000" w:rsidRDefault="00000000" w:rsidRPr="00000000" w14:paraId="0000000A">
      <w:pPr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36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 xml:space="preserve"> Inicialmente, toda e qualquer modalidade de licitação, bem como as formas de contratação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direta, seja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por dispensa ou inexigibilidade, prescinde da escolha do objeto licitado, os motivos pelos quais a administração tomou para si a responsabilidade da compra daquele objeto ou serviço.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  <w:tab/>
        <w:t xml:space="preserve">No presente caso, o motivo da escolha para contratação direta via dispensa, com a Senhora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INSTITUTO NACIONAL DE GESTÃO EM PLENITUDE, CNPJ nº 59.679.949/0001-02,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pessoa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jurídica de direito privado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com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sede na Travessa do Amorim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nº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66 CXPST 684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Bairro Recife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Recife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CEP: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50030-070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motivou-se devido a referida, encontrar-se em pleno atendimento aos requisitos do artigo 75, inciso II da Lei Federal nº 14.133/21. 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8" w:right="0" w:hanging="72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 Necessidade de Contratação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 contratação de serviços de consultoria e assessoria técnica junto a Procuradoria da Mulher da Câmara Municipal de 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ertânia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-PE, justifica-se pelos seguintes motivos: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Rule="auto"/>
        <w:ind w:right="142.2047244094489"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contratação acima descrita, que será processada nos termos deste instrumento, especificações técnicas e informações complementares que o acompanham, quando for o caso, justifica-se: Diante da implementação da Procuradoria da Mulher na Câmara Municipal de Vereadores de Sertânia/PE, necessita-se de pessoal técnico-jurídico qualificado para atendimento na Procuradoria da Mulher na legislação em vigor.</w:t>
      </w:r>
    </w:p>
    <w:p w:rsidR="00000000" w:rsidDel="00000000" w:rsidP="00000000" w:rsidRDefault="00000000" w:rsidRPr="00000000" w14:paraId="00000011">
      <w:pPr>
        <w:spacing w:after="0" w:line="240" w:lineRule="auto"/>
        <w:ind w:right="142.204724409448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Ter no corpo jurídico da Câmara e especificamente na Procuradoria da Mulher, especialista no assunto que esteja pronto para lidar com as demandas que surgem diariamente é primordial para o bom funcionamento do órgão.</w:t>
      </w:r>
    </w:p>
    <w:p w:rsidR="00000000" w:rsidDel="00000000" w:rsidP="00000000" w:rsidRDefault="00000000" w:rsidRPr="00000000" w14:paraId="00000012">
      <w:pPr>
        <w:spacing w:after="0" w:line="240" w:lineRule="auto"/>
        <w:ind w:right="142.2047244094489"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Com o intuito de combater a violência e a discriminação contra as mulheres em nossa sociedade, qualificar os debates de gênero nos parlamentos, e receber e encaminhar aos órgãos competentes as denúncias e anseios da população. Ter uma assessoria disponível e atenta irá ampliar a rede de proteção às mulheres no município e promoverá um espaço de enfrentamento a violência.</w:t>
      </w:r>
    </w:p>
    <w:p w:rsidR="00000000" w:rsidDel="00000000" w:rsidP="00000000" w:rsidRDefault="00000000" w:rsidRPr="00000000" w14:paraId="00000013">
      <w:pPr>
        <w:spacing w:after="0" w:line="240" w:lineRule="auto"/>
        <w:ind w:right="142.2047244094489"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240" w:lineRule="auto"/>
        <w:ind w:right="142.2047244094489"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8" w:right="0" w:hanging="72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Das Razões da Escolha do Fornecedor ou Executante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8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8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Conforme solicitado por Vossa Excelência, informo que realizamos a pesquisa de preço e elaboramos a minuta de contrato para a contratação de serviços de consultoria e assessoria técnica junto a Procuradoria da Mulher da Câmara Municipal de 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ertânia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-PE. Realizamos a pesquisa de valores extraídos de cotações e pelo sistema Tome Conta, do Tribunal de Contas do Estado de Pernambuco e pelo Portal Nacional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de Contratações Públicas - PNCP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e o valor médio para prestação dos serviços foi de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R$ 39.461,65 (trinta e nove mil, quatrocentos e sessenta e um reais e sessenta e cinco centavos).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menor proposta apresentada foi a do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INSTITUTO NACIONAL DE GESTÃO EM PLENITUDE, CNPJ nº 59.679.949/0001-02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pelo valor global de R$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35.000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,00 (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trinta e cinco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mil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reais), pelo período de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5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cinco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meses, sendo pago em parcelas de R$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7.000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,00 (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sete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mil reais).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8" w:right="0" w:hanging="72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 Justificativa do Preço</w:t>
      </w:r>
    </w:p>
    <w:p w:rsidR="00000000" w:rsidDel="00000000" w:rsidP="00000000" w:rsidRDefault="00000000" w:rsidRPr="00000000" w14:paraId="0000001C">
      <w:pPr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 valor da referida contratação está satisfatório e compatível com os preços praticados no mercado, conforme a correspondente proposta apresentada e levantamento efetuado, mediante pesquisa apropriada, em anexo.</w:t>
      </w:r>
    </w:p>
    <w:p w:rsidR="00000000" w:rsidDel="00000000" w:rsidP="00000000" w:rsidRDefault="00000000" w:rsidRPr="00000000" w14:paraId="0000001E">
      <w:pPr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8" w:right="0" w:hanging="72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 Fundamento Legal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Entende-se que a regra da obrigatoriedade da licitação não é absoluta, contemplando exceções, que a própria legislação enumera. Portanto a contratação em comento poderá ser acobertada por Dispensa de Licitação, nos termos do Art. 75, inciso II, da Lei Federal nº 14.133/2021 e suas alterações posteriores: </w:t>
      </w:r>
    </w:p>
    <w:p w:rsidR="00000000" w:rsidDel="00000000" w:rsidP="00000000" w:rsidRDefault="00000000" w:rsidRPr="00000000" w14:paraId="00000021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="240" w:lineRule="auto"/>
        <w:ind w:left="3969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Art. 75. É dispensável a licitação:" "II - para contratação que envolva valores inferiores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 R$62.725,59 (sessenta e dois mil setecentos e vinte e cinco reais e cinquenta e nove centavos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)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no caso de outros serviços e compras. (grifo nosso)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8" w:right="0" w:hanging="72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 Conclusão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 concretização da referida contratação poderia ocorrer com a aprovação de Vossa Excelência do processo em apreço, o qual está devidamente instruído com a documentação pertinente, inclusive a minuta do respectivo contrato.</w:t>
      </w:r>
    </w:p>
    <w:p w:rsidR="00000000" w:rsidDel="00000000" w:rsidP="00000000" w:rsidRDefault="00000000" w:rsidRPr="00000000" w14:paraId="0000002B">
      <w:pPr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Considerando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que a proposta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de preço apresentada foi compatível com o preço de mercado, e, abaixo do preço médio apurado na pesquisa junto ao TOME CONTA do TCE/PE e ao PNCP. Sendo a proposta apresentada vantajosa. 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Atenciosamente,</w:t>
      </w:r>
    </w:p>
    <w:p w:rsidR="00000000" w:rsidDel="00000000" w:rsidP="00000000" w:rsidRDefault="00000000" w:rsidRPr="00000000" w14:paraId="0000002E">
      <w:pPr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line="360" w:lineRule="auto"/>
        <w:ind w:firstLine="708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ertânia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, 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9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de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julho de 2025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line="36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Maria Marluce Sampaio Souza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line="360" w:lineRule="auto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Agente de Contratação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lineRule="auto"/>
        <w:jc w:val="both"/>
        <w:rPr/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pgSz w:h="16838" w:w="11906" w:orient="portrait"/>
      <w:pgMar w:bottom="851" w:top="993" w:left="1276" w:right="849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  <w:font w:name="Arial"/>
  <w:font w:name="Trebuchet MS"/>
  <w:font w:name="Tahoma">
    <w:embedRegular w:fontKey="{00000000-0000-0000-0000-000000000000}" r:id="rId1" w:subsetted="0"/>
    <w:embedBold w:fontKey="{00000000-0000-0000-0000-000000000000}" r:id="rId2" w:subsetted="0"/>
  </w:font>
  <w:font w:name="Souvenir Lt BT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3769"/>
      </w:tabs>
      <w:spacing w:after="0" w:before="0" w:line="276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-787399</wp:posOffset>
              </wp:positionH>
              <wp:positionV relativeFrom="paragraph">
                <wp:posOffset>9956800</wp:posOffset>
              </wp:positionV>
              <wp:extent cx="7562850" cy="937438"/>
              <wp:effectExtent b="0" l="0" r="0" t="0"/>
              <wp:wrapNone/>
              <wp:docPr id="19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1564575" y="3311275"/>
                        <a:ext cx="7562850" cy="937438"/>
                        <a:chOff x="1564575" y="3311275"/>
                        <a:chExt cx="7562850" cy="937450"/>
                      </a:xfrm>
                    </wpg:grpSpPr>
                    <wpg:grpSp>
                      <wpg:cNvGrpSpPr/>
                      <wpg:grpSpPr>
                        <a:xfrm>
                          <a:off x="1564575" y="3311281"/>
                          <a:ext cx="7562850" cy="937438"/>
                          <a:chOff x="1564575" y="3311275"/>
                          <a:chExt cx="7562850" cy="937450"/>
                        </a:xfrm>
                      </wpg:grpSpPr>
                      <wps:wsp>
                        <wps:cNvSpPr/>
                        <wps:cNvPr id="4" name="Shape 4"/>
                        <wps:spPr>
                          <a:xfrm>
                            <a:off x="1564575" y="3311275"/>
                            <a:ext cx="7562850" cy="93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1564575" y="3311281"/>
                            <a:ext cx="7562850" cy="937438"/>
                            <a:chOff x="121" y="15973"/>
                            <a:chExt cx="11910" cy="1185"/>
                          </a:xfrm>
                        </wpg:grpSpPr>
                        <wps:wsp>
                          <wps:cNvSpPr/>
                          <wps:cNvPr id="6" name="Shape 6"/>
                          <wps:spPr>
                            <a:xfrm>
                              <a:off x="121" y="15973"/>
                              <a:ext cx="11900" cy="1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7" name="Shape 7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121" y="15973"/>
                              <a:ext cx="11910" cy="11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8" name="Shape 8"/>
                          <wps:spPr>
                            <a:xfrm>
                              <a:off x="121" y="16000"/>
                              <a:ext cx="11910" cy="6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121.00000381469727" w:line="194.00000095367432"/>
                                  <w:ind w:left="2832.0001220703125" w:right="1911.0000610351562" w:firstLine="6372.0001220703125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Av. Fidelis Nobre, s/n, Centro, Solidão-PE - CEP:56.795-000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121.00000381469727" w:line="194.00000095367432"/>
                                  <w:ind w:left="1976.0000610351562" w:right="1911.0000610351562" w:firstLine="3952.0001220703125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Contato: (87) 3830-1156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66.00000381469727"/>
                                  <w:ind w:left="1973.0000305175781" w:right="1911.0000610351562" w:firstLine="3946.0000610351562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E-mail: camarasolidao2021@hotmail.com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-787399</wp:posOffset>
              </wp:positionH>
              <wp:positionV relativeFrom="paragraph">
                <wp:posOffset>9956800</wp:posOffset>
              </wp:positionV>
              <wp:extent cx="7562850" cy="937438"/>
              <wp:effectExtent b="0" l="0" r="0" t="0"/>
              <wp:wrapNone/>
              <wp:docPr id="19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62850" cy="93743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-812799</wp:posOffset>
              </wp:positionH>
              <wp:positionV relativeFrom="paragraph">
                <wp:posOffset>9842500</wp:posOffset>
              </wp:positionV>
              <wp:extent cx="7581900" cy="64769"/>
              <wp:effectExtent b="0" l="0" r="0" t="0"/>
              <wp:wrapNone/>
              <wp:docPr id="18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1564575" y="3757141"/>
                        <a:ext cx="7562850" cy="45719"/>
                      </a:xfrm>
                      <a:custGeom>
                        <a:rect b="b" l="l" r="r" t="t"/>
                        <a:pathLst>
                          <a:path extrusionOk="0" h="167" w="11910">
                            <a:moveTo>
                              <a:pt x="11910" y="108"/>
                            </a:moveTo>
                            <a:lnTo>
                              <a:pt x="0" y="108"/>
                            </a:lnTo>
                            <a:lnTo>
                              <a:pt x="0" y="166"/>
                            </a:lnTo>
                            <a:lnTo>
                              <a:pt x="11910" y="166"/>
                            </a:lnTo>
                            <a:lnTo>
                              <a:pt x="11910" y="108"/>
                            </a:lnTo>
                            <a:close/>
                            <a:moveTo>
                              <a:pt x="11910" y="0"/>
                            </a:moveTo>
                            <a:lnTo>
                              <a:pt x="0" y="0"/>
                            </a:lnTo>
                            <a:lnTo>
                              <a:pt x="0" y="58"/>
                            </a:lnTo>
                            <a:lnTo>
                              <a:pt x="11910" y="58"/>
                            </a:lnTo>
                            <a:lnTo>
                              <a:pt x="11910" y="0"/>
                            </a:lnTo>
                            <a:close/>
                          </a:path>
                        </a:pathLst>
                      </a:custGeom>
                      <a:solidFill>
                        <a:srgbClr val="2E41D8">
                          <a:alpha val="47058"/>
                        </a:srgbClr>
                      </a:solidFill>
                      <a:ln>
                        <a:noFill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-812799</wp:posOffset>
              </wp:positionH>
              <wp:positionV relativeFrom="paragraph">
                <wp:posOffset>9842500</wp:posOffset>
              </wp:positionV>
              <wp:extent cx="7581900" cy="64769"/>
              <wp:effectExtent b="0" l="0" r="0" t="0"/>
              <wp:wrapNone/>
              <wp:docPr id="18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81900" cy="64769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3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5">
    <w:pPr>
      <w:widowControl w:val="0"/>
      <w:spacing w:after="0" w:before="3" w:line="240" w:lineRule="auto"/>
      <w:jc w:val="center"/>
      <w:rPr>
        <w:rFonts w:ascii="Trebuchet MS" w:cs="Trebuchet MS" w:eastAsia="Trebuchet MS" w:hAnsi="Trebuchet MS"/>
        <w:b w:val="1"/>
        <w:sz w:val="20"/>
        <w:szCs w:val="20"/>
        <w:u w:val="none"/>
      </w:rPr>
    </w:pPr>
    <w:r w:rsidDel="00000000" w:rsidR="00000000" w:rsidRPr="00000000">
      <w:rPr>
        <w:rFonts w:ascii="Times New Roman" w:cs="Times New Roman" w:eastAsia="Times New Roman" w:hAnsi="Times New Roman"/>
        <w:sz w:val="18"/>
        <w:szCs w:val="18"/>
        <w:u w:val="none"/>
        <w:rtl w:val="0"/>
      </w:rPr>
      <w:t xml:space="preserve">  </w:t>
    </w:r>
    <w:r w:rsidDel="00000000" w:rsidR="00000000" w:rsidRPr="00000000">
      <w:rPr>
        <w:rFonts w:ascii="Times New Roman" w:cs="Times New Roman" w:eastAsia="Times New Roman" w:hAnsi="Times New Roman"/>
        <w:b w:val="1"/>
        <w:sz w:val="18"/>
        <w:szCs w:val="18"/>
        <w:u w:val="none"/>
        <w:rtl w:val="0"/>
      </w:rPr>
      <w:t xml:space="preserve">                       </w:t>
    </w:r>
    <w:r w:rsidDel="00000000" w:rsidR="00000000" w:rsidRPr="00000000">
      <w:rPr>
        <w:rFonts w:ascii="Times New Roman" w:cs="Times New Roman" w:eastAsia="Times New Roman" w:hAnsi="Times New Roman"/>
        <w:b w:val="1"/>
        <w:color w:val="006600"/>
        <w:sz w:val="36"/>
        <w:szCs w:val="36"/>
      </w:rPr>
      <w:drawing>
        <wp:inline distB="0" distT="0" distL="0" distR="0">
          <wp:extent cx="2309015" cy="902088"/>
          <wp:effectExtent b="0" l="0" r="0" t="0"/>
          <wp:docPr id="20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09015" cy="90208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pict>
        <v:shape id="WordPictureWatermark1" style="position:absolute;width:467.75pt;height:429.3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2.png"/>
        </v:shape>
      </w:pict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pict>
        <v:shape id="WordPictureWatermark2" style="position:absolute;width:467.75pt;height:429.3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2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upperRoman"/>
      <w:lvlText w:val="%1."/>
      <w:lvlJc w:val="left"/>
      <w:pPr>
        <w:ind w:left="1428" w:hanging="719.9999999999998"/>
      </w:pPr>
      <w:rPr/>
    </w:lvl>
    <w:lvl w:ilvl="1">
      <w:start w:val="1"/>
      <w:numFmt w:val="lowerLetter"/>
      <w:lvlText w:val="%2."/>
      <w:lvlJc w:val="left"/>
      <w:pPr>
        <w:ind w:left="1788" w:hanging="360"/>
      </w:pPr>
      <w:rPr/>
    </w:lvl>
    <w:lvl w:ilvl="2">
      <w:start w:val="1"/>
      <w:numFmt w:val="lowerRoman"/>
      <w:lvlText w:val="%3."/>
      <w:lvlJc w:val="right"/>
      <w:pPr>
        <w:ind w:left="2508" w:hanging="180"/>
      </w:pPr>
      <w:rPr/>
    </w:lvl>
    <w:lvl w:ilvl="3">
      <w:start w:val="1"/>
      <w:numFmt w:val="decimal"/>
      <w:lvlText w:val="%4."/>
      <w:lvlJc w:val="left"/>
      <w:pPr>
        <w:ind w:left="3228" w:hanging="360"/>
      </w:pPr>
      <w:rPr/>
    </w:lvl>
    <w:lvl w:ilvl="4">
      <w:start w:val="1"/>
      <w:numFmt w:val="lowerLetter"/>
      <w:lvlText w:val="%5."/>
      <w:lvlJc w:val="left"/>
      <w:pPr>
        <w:ind w:left="3948" w:hanging="360"/>
      </w:pPr>
      <w:rPr/>
    </w:lvl>
    <w:lvl w:ilvl="5">
      <w:start w:val="1"/>
      <w:numFmt w:val="lowerRoman"/>
      <w:lvlText w:val="%6."/>
      <w:lvlJc w:val="right"/>
      <w:pPr>
        <w:ind w:left="4668" w:hanging="180"/>
      </w:pPr>
      <w:rPr/>
    </w:lvl>
    <w:lvl w:ilvl="6">
      <w:start w:val="1"/>
      <w:numFmt w:val="decimal"/>
      <w:lvlText w:val="%7."/>
      <w:lvlJc w:val="left"/>
      <w:pPr>
        <w:ind w:left="5388" w:hanging="360"/>
      </w:pPr>
      <w:rPr/>
    </w:lvl>
    <w:lvl w:ilvl="7">
      <w:start w:val="1"/>
      <w:numFmt w:val="lowerLetter"/>
      <w:lvlText w:val="%8."/>
      <w:lvlJc w:val="left"/>
      <w:pPr>
        <w:ind w:left="6108" w:hanging="360"/>
      </w:pPr>
      <w:rPr/>
    </w:lvl>
    <w:lvl w:ilvl="8">
      <w:start w:val="1"/>
      <w:numFmt w:val="lowerRoman"/>
      <w:lvlText w:val="%9."/>
      <w:lvlJc w:val="right"/>
      <w:pPr>
        <w:ind w:left="6828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_B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spacing w:after="0" w:line="240" w:lineRule="auto"/>
      <w:jc w:val="center"/>
    </w:pPr>
    <w:rPr>
      <w:rFonts w:ascii="Times New Roman" w:cs="Times New Roman" w:eastAsia="Times New Roman" w:hAnsi="Times New Roman"/>
      <w:b w:val="1"/>
      <w:sz w:val="20"/>
      <w:szCs w:val="20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Calibri" w:cs="Calibri" w:eastAsia="Calibri" w:hAnsi="Calibri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Calibri" w:cs="Calibri" w:eastAsia="Calibri" w:hAnsi="Calibri"/>
      <w:b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</w:pPr>
    <w:rPr>
      <w:b w:val="1"/>
      <w:sz w:val="28"/>
      <w:szCs w:val="28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spacing w:after="0" w:line="240" w:lineRule="auto"/>
      <w:ind w:left="1152" w:hanging="432"/>
    </w:pPr>
    <w:rPr>
      <w:rFonts w:ascii="Souvenir Lt BT" w:cs="Souvenir Lt BT" w:eastAsia="Souvenir Lt BT" w:hAnsi="Souvenir Lt BT"/>
      <w:sz w:val="24"/>
      <w:szCs w:val="24"/>
    </w:rPr>
  </w:style>
  <w:style w:type="paragraph" w:styleId="Title">
    <w:name w:val="Title"/>
    <w:basedOn w:val="Normal"/>
    <w:next w:val="Normal"/>
    <w:pPr>
      <w:spacing w:after="0" w:line="240" w:lineRule="auto"/>
      <w:jc w:val="center"/>
    </w:pPr>
    <w:rPr>
      <w:rFonts w:ascii="Times New Roman" w:cs="Times New Roman" w:eastAsia="Times New Roman" w:hAnsi="Times New Roman"/>
      <w:sz w:val="44"/>
      <w:szCs w:val="44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Ttulo7">
    <w:name w:val="heading 7"/>
    <w:basedOn w:val="Normal"/>
    <w:next w:val="Normal"/>
    <w:link w:val="Ttulo7Char"/>
    <w:qFormat w:val="1"/>
    <w:rsid w:val="00A54FE4"/>
    <w:pPr>
      <w:keepNext w:val="1"/>
      <w:pBdr>
        <w:top w:color="auto" w:space="1" w:sz="4" w:val="single"/>
      </w:pBdr>
      <w:tabs>
        <w:tab w:val="num" w:pos="1296"/>
      </w:tabs>
      <w:spacing w:after="0" w:line="240" w:lineRule="auto"/>
      <w:ind w:left="1296" w:hanging="288"/>
      <w:jc w:val="both"/>
      <w:outlineLvl w:val="6"/>
    </w:pPr>
    <w:rPr>
      <w:rFonts w:ascii="Futura Lt BT" w:cs="Times New Roman" w:eastAsia="Times New Roman" w:hAnsi="Futura Lt BT"/>
      <w:b w:val="1"/>
      <w:bCs w:val="1"/>
      <w:color w:val="000000"/>
      <w:sz w:val="20"/>
      <w:szCs w:val="20"/>
      <w:u w:val="single"/>
      <w:lang w:eastAsia="pt-BR"/>
    </w:rPr>
  </w:style>
  <w:style w:type="paragraph" w:styleId="Ttulo8">
    <w:name w:val="heading 8"/>
    <w:basedOn w:val="Normal"/>
    <w:next w:val="Normal"/>
    <w:link w:val="Ttulo8Char"/>
    <w:qFormat w:val="1"/>
    <w:rsid w:val="00A54FE4"/>
    <w:pPr>
      <w:keepNext w:val="1"/>
      <w:tabs>
        <w:tab w:val="num" w:pos="1440"/>
      </w:tabs>
      <w:spacing w:after="0" w:line="240" w:lineRule="auto"/>
      <w:ind w:left="1440" w:hanging="432"/>
      <w:outlineLvl w:val="7"/>
    </w:pPr>
    <w:rPr>
      <w:rFonts w:ascii="Arial" w:cs="Times New Roman" w:eastAsia="Times New Roman" w:hAnsi="Arial"/>
      <w:b w:val="1"/>
      <w:bCs w:val="1"/>
      <w:smallCaps w:val="1"/>
      <w:sz w:val="20"/>
      <w:szCs w:val="20"/>
      <w:lang w:eastAsia="x-none" w:val="x-none"/>
    </w:rPr>
  </w:style>
  <w:style w:type="paragraph" w:styleId="Ttulo9">
    <w:name w:val="heading 9"/>
    <w:basedOn w:val="Normal"/>
    <w:next w:val="Normal"/>
    <w:link w:val="Ttulo9Char"/>
    <w:unhideWhenUsed w:val="1"/>
    <w:qFormat w:val="1"/>
    <w:rsid w:val="00464C5D"/>
    <w:pPr>
      <w:spacing w:after="60" w:before="240" w:line="240" w:lineRule="auto"/>
      <w:outlineLvl w:val="8"/>
    </w:pPr>
    <w:rPr>
      <w:rFonts w:ascii="Cambria" w:cs="Times New Roman" w:eastAsia="Times New Roman" w:hAnsi="Cambria"/>
      <w:lang w:eastAsia="pt-BR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Cabealho">
    <w:name w:val="header"/>
    <w:basedOn w:val="Normal"/>
    <w:link w:val="CabealhoChar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</w:style>
  <w:style w:type="paragraph" w:styleId="Rodap">
    <w:name w:val="footer"/>
    <w:basedOn w:val="Normal"/>
    <w:link w:val="RodapChar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</w:style>
  <w:style w:type="paragraph" w:styleId="Textodebalo">
    <w:name w:val="Balloon Text"/>
    <w:basedOn w:val="Normal"/>
    <w:link w:val="TextodebaloChar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odebaloChar" w:customStyle="1">
    <w:name w:val="Texto de balão Char"/>
    <w:basedOn w:val="Fontepargpadro"/>
    <w:link w:val="Textodebalo"/>
    <w:rPr>
      <w:rFonts w:ascii="Tahoma" w:cs="Tahoma" w:hAnsi="Tahoma"/>
      <w:sz w:val="16"/>
      <w:szCs w:val="16"/>
    </w:rPr>
  </w:style>
  <w:style w:type="character" w:styleId="Hyperlink">
    <w:name w:val="Hyperlink"/>
    <w:basedOn w:val="Fontepargpadro"/>
    <w:uiPriority w:val="99"/>
    <w:rPr>
      <w:color w:val="0000ff"/>
      <w:u w:val="single"/>
    </w:rPr>
  </w:style>
  <w:style w:type="table" w:styleId="Tabelacomgrade">
    <w:name w:val="Table Grid"/>
    <w:basedOn w:val="Tabelanormal"/>
    <w:pPr>
      <w:spacing w:after="0" w:line="240" w:lineRule="auto"/>
    </w:pPr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</w:tblPr>
  </w:style>
  <w:style w:type="paragraph" w:styleId="PargrafodaLista">
    <w:name w:val="List Paragraph"/>
    <w:basedOn w:val="Normal"/>
    <w:link w:val="PargrafodaListaChar"/>
    <w:uiPriority w:val="1"/>
    <w:qFormat w:val="1"/>
    <w:pPr>
      <w:ind w:left="720"/>
      <w:contextualSpacing w:val="1"/>
    </w:pPr>
  </w:style>
  <w:style w:type="paragraph" w:styleId="NormalWeb">
    <w:name w:val="Normal (Web)"/>
    <w:basedOn w:val="Normal"/>
    <w:uiPriority w:val="99"/>
    <w:qFormat w:val="1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pt-BR"/>
    </w:rPr>
  </w:style>
  <w:style w:type="paragraph" w:styleId="SemEspaamento">
    <w:name w:val="No Spacing"/>
    <w:uiPriority w:val="1"/>
    <w:qFormat w:val="1"/>
    <w:pPr>
      <w:spacing w:after="0" w:line="240" w:lineRule="auto"/>
    </w:pPr>
    <w:rPr>
      <w:rFonts w:cs="Times New Roman"/>
    </w:rPr>
  </w:style>
  <w:style w:type="character" w:styleId="TtuloChar" w:customStyle="1">
    <w:name w:val="Título Char"/>
    <w:basedOn w:val="Fontepargpadro"/>
    <w:link w:val="Ttulo"/>
    <w:rsid w:val="00D6251F"/>
    <w:rPr>
      <w:rFonts w:ascii="Times New Roman" w:cs="Times New Roman" w:eastAsia="Times New Roman" w:hAnsi="Times New Roman"/>
      <w:sz w:val="44"/>
      <w:szCs w:val="24"/>
      <w:lang w:eastAsia="pt-BR" w:val="x-none"/>
    </w:rPr>
  </w:style>
  <w:style w:type="paragraph" w:styleId="paragraph" w:customStyle="1">
    <w:name w:val="paragraph"/>
    <w:basedOn w:val="Normal"/>
    <w:rsid w:val="000D6388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pt-BR"/>
    </w:rPr>
  </w:style>
  <w:style w:type="character" w:styleId="eop" w:customStyle="1">
    <w:name w:val="eop"/>
    <w:basedOn w:val="Fontepargpadro"/>
    <w:rsid w:val="000D6388"/>
  </w:style>
  <w:style w:type="character" w:styleId="normaltextrun" w:customStyle="1">
    <w:name w:val="normaltextrun"/>
    <w:basedOn w:val="Fontepargpadro"/>
    <w:rsid w:val="000D6388"/>
  </w:style>
  <w:style w:type="character" w:styleId="Ttulo1Char" w:customStyle="1">
    <w:name w:val="Título 1 Char"/>
    <w:basedOn w:val="Fontepargpadro"/>
    <w:link w:val="Ttulo1"/>
    <w:uiPriority w:val="9"/>
    <w:rsid w:val="00464C5D"/>
    <w:rPr>
      <w:rFonts w:ascii="Times New Roman" w:cs="Times New Roman" w:eastAsia="Times New Roman" w:hAnsi="Times New Roman"/>
      <w:b w:val="1"/>
      <w:sz w:val="20"/>
      <w:szCs w:val="20"/>
      <w:lang w:eastAsia="pt-BR"/>
    </w:rPr>
  </w:style>
  <w:style w:type="character" w:styleId="Ttulo2Char" w:customStyle="1">
    <w:name w:val="Título 2 Char"/>
    <w:basedOn w:val="Fontepargpadro"/>
    <w:link w:val="Ttulo2"/>
    <w:rsid w:val="00464C5D"/>
    <w:rPr>
      <w:rFonts w:ascii="Calibri Light" w:cs="Times New Roman" w:eastAsia="Times New Roman" w:hAnsi="Calibri Light"/>
      <w:b w:val="1"/>
      <w:bCs w:val="1"/>
      <w:i w:val="1"/>
      <w:iCs w:val="1"/>
      <w:sz w:val="28"/>
      <w:szCs w:val="28"/>
    </w:rPr>
  </w:style>
  <w:style w:type="character" w:styleId="Ttulo3Char" w:customStyle="1">
    <w:name w:val="Título 3 Char"/>
    <w:basedOn w:val="Fontepargpadro"/>
    <w:link w:val="Ttulo3"/>
    <w:uiPriority w:val="9"/>
    <w:rsid w:val="00464C5D"/>
    <w:rPr>
      <w:rFonts w:ascii="Calibri Light" w:cs="Times New Roman" w:eastAsia="Times New Roman" w:hAnsi="Calibri Light"/>
      <w:b w:val="1"/>
      <w:bCs w:val="1"/>
      <w:sz w:val="26"/>
      <w:szCs w:val="26"/>
    </w:rPr>
  </w:style>
  <w:style w:type="character" w:styleId="Ttulo4Char" w:customStyle="1">
    <w:name w:val="Título 4 Char"/>
    <w:basedOn w:val="Fontepargpadro"/>
    <w:link w:val="Ttulo4"/>
    <w:uiPriority w:val="9"/>
    <w:rsid w:val="00464C5D"/>
    <w:rPr>
      <w:rFonts w:cs="Times New Roman" w:eastAsia="Times New Roman"/>
      <w:b w:val="1"/>
      <w:bCs w:val="1"/>
      <w:sz w:val="28"/>
      <w:szCs w:val="28"/>
    </w:rPr>
  </w:style>
  <w:style w:type="character" w:styleId="Ttulo5Char" w:customStyle="1">
    <w:name w:val="Título 5 Char"/>
    <w:basedOn w:val="Fontepargpadro"/>
    <w:link w:val="Ttulo5"/>
    <w:rsid w:val="00464C5D"/>
    <w:rPr>
      <w:rFonts w:cs="Times New Roman" w:eastAsia="Times New Roman"/>
      <w:b w:val="1"/>
      <w:bCs w:val="1"/>
      <w:i w:val="1"/>
      <w:iCs w:val="1"/>
      <w:sz w:val="26"/>
      <w:szCs w:val="26"/>
    </w:rPr>
  </w:style>
  <w:style w:type="character" w:styleId="Ttulo9Char" w:customStyle="1">
    <w:name w:val="Título 9 Char"/>
    <w:basedOn w:val="Fontepargpadro"/>
    <w:link w:val="Ttulo9"/>
    <w:rsid w:val="00464C5D"/>
    <w:rPr>
      <w:rFonts w:ascii="Cambria" w:cs="Times New Roman" w:eastAsia="Times New Roman" w:hAnsi="Cambria"/>
      <w:lang w:eastAsia="pt-BR"/>
    </w:rPr>
  </w:style>
  <w:style w:type="paragraph" w:styleId="Corpodetexto">
    <w:name w:val="Body Text"/>
    <w:basedOn w:val="Normal"/>
    <w:link w:val="CorpodetextoChar"/>
    <w:uiPriority w:val="1"/>
    <w:qFormat w:val="1"/>
    <w:rsid w:val="00464C5D"/>
    <w:pPr>
      <w:spacing w:after="0" w:line="240" w:lineRule="auto"/>
      <w:jc w:val="both"/>
    </w:pPr>
    <w:rPr>
      <w:rFonts w:ascii="Times New Roman" w:cs="Times New Roman" w:eastAsia="Times New Roman" w:hAnsi="Times New Roman"/>
      <w:sz w:val="32"/>
      <w:szCs w:val="20"/>
      <w:lang w:eastAsia="x-none" w:val="x-none"/>
    </w:rPr>
  </w:style>
  <w:style w:type="character" w:styleId="CorpodetextoChar" w:customStyle="1">
    <w:name w:val="Corpo de texto Char"/>
    <w:basedOn w:val="Fontepargpadro"/>
    <w:link w:val="Corpodetexto"/>
    <w:uiPriority w:val="1"/>
    <w:rsid w:val="00464C5D"/>
    <w:rPr>
      <w:rFonts w:ascii="Times New Roman" w:cs="Times New Roman" w:eastAsia="Times New Roman" w:hAnsi="Times New Roman"/>
      <w:sz w:val="32"/>
      <w:szCs w:val="20"/>
      <w:lang w:eastAsia="x-none" w:val="x-none"/>
    </w:rPr>
  </w:style>
  <w:style w:type="paragraph" w:styleId="Recuodecorpodetexto">
    <w:name w:val="Body Text Indent"/>
    <w:basedOn w:val="Normal"/>
    <w:link w:val="RecuodecorpodetextoChar"/>
    <w:unhideWhenUsed w:val="1"/>
    <w:rsid w:val="00464C5D"/>
    <w:pPr>
      <w:spacing w:after="120"/>
      <w:ind w:left="283"/>
    </w:pPr>
    <w:rPr>
      <w:rFonts w:cs="Times New Roman"/>
    </w:rPr>
  </w:style>
  <w:style w:type="character" w:styleId="RecuodecorpodetextoChar" w:customStyle="1">
    <w:name w:val="Recuo de corpo de texto Char"/>
    <w:basedOn w:val="Fontepargpadro"/>
    <w:link w:val="Recuodecorpodetexto"/>
    <w:rsid w:val="00464C5D"/>
    <w:rPr>
      <w:rFonts w:cs="Times New Roman"/>
    </w:rPr>
  </w:style>
  <w:style w:type="character" w:styleId="Meno">
    <w:name w:val="Mention"/>
    <w:uiPriority w:val="99"/>
    <w:semiHidden w:val="1"/>
    <w:unhideWhenUsed w:val="1"/>
    <w:rsid w:val="00464C5D"/>
    <w:rPr>
      <w:color w:val="2b579a"/>
      <w:shd w:color="auto" w:fill="e6e6e6" w:val="clear"/>
    </w:rPr>
  </w:style>
  <w:style w:type="paragraph" w:styleId="Recuodecorpodetexto3">
    <w:name w:val="Body Text Indent 3"/>
    <w:basedOn w:val="Normal"/>
    <w:link w:val="Recuodecorpodetexto3Char"/>
    <w:unhideWhenUsed w:val="1"/>
    <w:rsid w:val="00464C5D"/>
    <w:pPr>
      <w:spacing w:after="120"/>
      <w:ind w:left="283"/>
    </w:pPr>
    <w:rPr>
      <w:rFonts w:cs="Times New Roman"/>
      <w:sz w:val="16"/>
      <w:szCs w:val="16"/>
    </w:rPr>
  </w:style>
  <w:style w:type="character" w:styleId="Recuodecorpodetexto3Char" w:customStyle="1">
    <w:name w:val="Recuo de corpo de texto 3 Char"/>
    <w:basedOn w:val="Fontepargpadro"/>
    <w:link w:val="Recuodecorpodetexto3"/>
    <w:rsid w:val="00464C5D"/>
    <w:rPr>
      <w:rFonts w:cs="Times New Roman"/>
      <w:sz w:val="16"/>
      <w:szCs w:val="16"/>
    </w:rPr>
  </w:style>
  <w:style w:type="character" w:styleId="SubttuloChar" w:customStyle="1">
    <w:name w:val="Subtítulo Char"/>
    <w:basedOn w:val="Fontepargpadro"/>
    <w:link w:val="Subttulo"/>
    <w:rsid w:val="00464C5D"/>
    <w:rPr>
      <w:rFonts w:ascii="Arial" w:cs="Times New Roman" w:eastAsia="Times New Roman" w:hAnsi="Arial"/>
      <w:sz w:val="56"/>
      <w:szCs w:val="24"/>
      <w:lang w:eastAsia="pt-BR"/>
    </w:rPr>
  </w:style>
  <w:style w:type="character" w:styleId="Ttulo6Char" w:customStyle="1">
    <w:name w:val="Título 6 Char"/>
    <w:basedOn w:val="Fontepargpadro"/>
    <w:link w:val="Ttulo6"/>
    <w:rsid w:val="00A54FE4"/>
    <w:rPr>
      <w:rFonts w:ascii="Souvenir Lt BT" w:cs="Times New Roman" w:eastAsia="Times New Roman" w:hAnsi="Souvenir Lt BT"/>
      <w:sz w:val="24"/>
      <w:szCs w:val="24"/>
      <w:lang w:eastAsia="pt-BR"/>
    </w:rPr>
  </w:style>
  <w:style w:type="character" w:styleId="Ttulo7Char" w:customStyle="1">
    <w:name w:val="Título 7 Char"/>
    <w:basedOn w:val="Fontepargpadro"/>
    <w:link w:val="Ttulo7"/>
    <w:rsid w:val="00A54FE4"/>
    <w:rPr>
      <w:rFonts w:ascii="Futura Lt BT" w:cs="Times New Roman" w:eastAsia="Times New Roman" w:hAnsi="Futura Lt BT"/>
      <w:b w:val="1"/>
      <w:bCs w:val="1"/>
      <w:color w:val="000000"/>
      <w:sz w:val="20"/>
      <w:szCs w:val="20"/>
      <w:u w:val="single"/>
      <w:lang w:eastAsia="pt-BR"/>
    </w:rPr>
  </w:style>
  <w:style w:type="character" w:styleId="Ttulo8Char" w:customStyle="1">
    <w:name w:val="Título 8 Char"/>
    <w:basedOn w:val="Fontepargpadro"/>
    <w:link w:val="Ttulo8"/>
    <w:rsid w:val="00A54FE4"/>
    <w:rPr>
      <w:rFonts w:ascii="Arial" w:cs="Times New Roman" w:eastAsia="Times New Roman" w:hAnsi="Arial"/>
      <w:b w:val="1"/>
      <w:bCs w:val="1"/>
      <w:smallCaps w:val="1"/>
      <w:sz w:val="20"/>
      <w:szCs w:val="20"/>
      <w:lang w:eastAsia="x-none" w:val="x-none"/>
    </w:rPr>
  </w:style>
  <w:style w:type="character" w:styleId="Forte">
    <w:name w:val="Strong"/>
    <w:uiPriority w:val="22"/>
    <w:qFormat w:val="1"/>
    <w:rsid w:val="00A54FE4"/>
    <w:rPr>
      <w:b w:val="1"/>
      <w:bCs w:val="1"/>
    </w:rPr>
  </w:style>
  <w:style w:type="paragraph" w:styleId="ecxmsonormal" w:customStyle="1">
    <w:name w:val="ecxmsonormal"/>
    <w:basedOn w:val="Normal"/>
    <w:rsid w:val="00A54FE4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  <w:lang w:eastAsia="pt-BR"/>
    </w:rPr>
  </w:style>
  <w:style w:type="character" w:styleId="apple-style-span" w:customStyle="1">
    <w:name w:val="apple-style-span"/>
    <w:basedOn w:val="Fontepargpadro"/>
    <w:rsid w:val="00A54FE4"/>
  </w:style>
  <w:style w:type="paragraph" w:styleId="Item" w:customStyle="1">
    <w:name w:val="Item"/>
    <w:basedOn w:val="Normal"/>
    <w:rsid w:val="00A54FE4"/>
    <w:pPr>
      <w:numPr>
        <w:numId w:val="1"/>
      </w:numPr>
      <w:spacing w:after="0" w:line="240" w:lineRule="auto"/>
    </w:pPr>
    <w:rPr>
      <w:rFonts w:ascii="Arial" w:cs="Arial" w:eastAsia="Times New Roman" w:hAnsi="Arial"/>
      <w:b w:val="1"/>
      <w:sz w:val="24"/>
      <w:szCs w:val="20"/>
      <w:u w:val="single"/>
      <w:lang w:eastAsia="pt-BR"/>
    </w:rPr>
  </w:style>
  <w:style w:type="paragraph" w:styleId="SubItem" w:customStyle="1">
    <w:name w:val="SubItem"/>
    <w:basedOn w:val="Normal"/>
    <w:rsid w:val="00A54FE4"/>
    <w:pPr>
      <w:numPr>
        <w:ilvl w:val="1"/>
        <w:numId w:val="1"/>
      </w:numPr>
      <w:spacing w:after="0" w:before="240" w:line="240" w:lineRule="auto"/>
    </w:pPr>
    <w:rPr>
      <w:rFonts w:ascii="Arial" w:cs="Arial" w:eastAsia="Times New Roman" w:hAnsi="Arial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rsid w:val="00A54FE4"/>
    <w:pPr>
      <w:spacing w:after="120" w:line="480" w:lineRule="auto"/>
    </w:pPr>
    <w:rPr>
      <w:rFonts w:ascii="Times New Roman" w:cs="Times New Roman" w:eastAsia="Times New Roman" w:hAnsi="Times New Roman"/>
      <w:sz w:val="24"/>
      <w:szCs w:val="24"/>
      <w:lang w:eastAsia="x-none" w:val="x-none"/>
    </w:rPr>
  </w:style>
  <w:style w:type="character" w:styleId="Corpodetexto2Char" w:customStyle="1">
    <w:name w:val="Corpo de texto 2 Char"/>
    <w:basedOn w:val="Fontepargpadro"/>
    <w:link w:val="Corpodetexto2"/>
    <w:rsid w:val="00A54FE4"/>
    <w:rPr>
      <w:rFonts w:ascii="Times New Roman" w:cs="Times New Roman" w:eastAsia="Times New Roman" w:hAnsi="Times New Roman"/>
      <w:sz w:val="24"/>
      <w:szCs w:val="24"/>
      <w:lang w:eastAsia="x-none" w:val="x-none"/>
    </w:rPr>
  </w:style>
  <w:style w:type="character" w:styleId="Nmerodepgina">
    <w:name w:val="page number"/>
    <w:rsid w:val="00A54FE4"/>
    <w:rPr>
      <w:rFonts w:cs="Times New Roman"/>
    </w:rPr>
  </w:style>
  <w:style w:type="paragraph" w:styleId="Recuodecorpodetexto2">
    <w:name w:val="Body Text Indent 2"/>
    <w:basedOn w:val="Normal"/>
    <w:link w:val="Recuodecorpodetexto2Char"/>
    <w:rsid w:val="00A54FE4"/>
    <w:pPr>
      <w:spacing w:after="120" w:line="480" w:lineRule="auto"/>
      <w:ind w:left="283"/>
    </w:pPr>
    <w:rPr>
      <w:rFonts w:ascii="Times New Roman" w:cs="Times New Roman" w:eastAsia="Times New Roman" w:hAnsi="Times New Roman"/>
      <w:sz w:val="24"/>
      <w:szCs w:val="24"/>
      <w:lang w:eastAsia="x-none" w:val="x-none"/>
    </w:rPr>
  </w:style>
  <w:style w:type="character" w:styleId="Recuodecorpodetexto2Char" w:customStyle="1">
    <w:name w:val="Recuo de corpo de texto 2 Char"/>
    <w:basedOn w:val="Fontepargpadro"/>
    <w:link w:val="Recuodecorpodetexto2"/>
    <w:rsid w:val="00A54FE4"/>
    <w:rPr>
      <w:rFonts w:ascii="Times New Roman" w:cs="Times New Roman" w:eastAsia="Times New Roman" w:hAnsi="Times New Roman"/>
      <w:sz w:val="24"/>
      <w:szCs w:val="24"/>
      <w:lang w:eastAsia="x-none" w:val="x-none"/>
    </w:rPr>
  </w:style>
  <w:style w:type="paragraph" w:styleId="PargrafodaLista1" w:customStyle="1">
    <w:name w:val="Parágrafo da Lista1"/>
    <w:basedOn w:val="Normal"/>
    <w:rsid w:val="00A54FE4"/>
    <w:pPr>
      <w:spacing w:after="0" w:line="240" w:lineRule="auto"/>
      <w:ind w:left="720"/>
    </w:pPr>
    <w:rPr>
      <w:rFonts w:ascii="Times New Roman" w:cs="Times New Roman" w:eastAsia="Times New Roman" w:hAnsi="Times New Roman"/>
      <w:sz w:val="24"/>
      <w:szCs w:val="24"/>
      <w:lang w:eastAsia="pt-BR"/>
    </w:rPr>
  </w:style>
  <w:style w:type="character" w:styleId="nfase">
    <w:name w:val="Emphasis"/>
    <w:uiPriority w:val="20"/>
    <w:qFormat w:val="1"/>
    <w:rsid w:val="00A54FE4"/>
    <w:rPr>
      <w:i w:val="1"/>
      <w:iCs w:val="1"/>
    </w:rPr>
  </w:style>
  <w:style w:type="character" w:styleId="detalhe-numero-processo" w:customStyle="1">
    <w:name w:val="detalhe-numero-processo"/>
    <w:rsid w:val="00A54FE4"/>
  </w:style>
  <w:style w:type="paragraph" w:styleId="std" w:customStyle="1">
    <w:name w:val="std"/>
    <w:basedOn w:val="Normal"/>
    <w:rsid w:val="00A54FE4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  <w:lang w:eastAsia="pt-BR"/>
    </w:rPr>
  </w:style>
  <w:style w:type="character" w:styleId="apple-converted-space" w:customStyle="1">
    <w:name w:val="apple-converted-space"/>
    <w:rsid w:val="00A54FE4"/>
  </w:style>
  <w:style w:type="paragraph" w:styleId="Default" w:customStyle="1">
    <w:name w:val="Default"/>
    <w:rsid w:val="00A54FE4"/>
    <w:pPr>
      <w:autoSpaceDE w:val="0"/>
      <w:autoSpaceDN w:val="0"/>
      <w:adjustRightInd w:val="0"/>
      <w:spacing w:after="0" w:line="240" w:lineRule="auto"/>
    </w:pPr>
    <w:rPr>
      <w:rFonts w:ascii="Courier New" w:cs="Courier New" w:hAnsi="Courier New"/>
      <w:color w:val="000000"/>
      <w:sz w:val="24"/>
      <w:szCs w:val="24"/>
    </w:rPr>
  </w:style>
  <w:style w:type="paragraph" w:styleId="Normal1" w:customStyle="1">
    <w:name w:val="Normal1"/>
    <w:basedOn w:val="Normal"/>
    <w:rsid w:val="00A54FE4"/>
    <w:rPr>
      <w:rFonts w:cs="Arial"/>
      <w:szCs w:val="20"/>
      <w:lang w:eastAsia="pt-BR"/>
    </w:rPr>
  </w:style>
  <w:style w:type="paragraph" w:styleId="Corpodetexto3">
    <w:name w:val="Body Text 3"/>
    <w:basedOn w:val="Normal"/>
    <w:link w:val="Corpodetexto3Char"/>
    <w:rsid w:val="00A54FE4"/>
    <w:pPr>
      <w:spacing w:after="120" w:line="240" w:lineRule="auto"/>
    </w:pPr>
    <w:rPr>
      <w:rFonts w:ascii="Times New Roman" w:cs="Times New Roman" w:eastAsia="Times New Roman" w:hAnsi="Times New Roman"/>
      <w:sz w:val="16"/>
      <w:szCs w:val="16"/>
      <w:lang w:eastAsia="x-none" w:val="x-none"/>
    </w:rPr>
  </w:style>
  <w:style w:type="character" w:styleId="Corpodetexto3Char" w:customStyle="1">
    <w:name w:val="Corpo de texto 3 Char"/>
    <w:basedOn w:val="Fontepargpadro"/>
    <w:link w:val="Corpodetexto3"/>
    <w:rsid w:val="00A54FE4"/>
    <w:rPr>
      <w:rFonts w:ascii="Times New Roman" w:cs="Times New Roman" w:eastAsia="Times New Roman" w:hAnsi="Times New Roman"/>
      <w:sz w:val="16"/>
      <w:szCs w:val="16"/>
      <w:lang w:eastAsia="x-none" w:val="x-none"/>
    </w:rPr>
  </w:style>
  <w:style w:type="paragraph" w:styleId="Textodenotaderodap">
    <w:name w:val="footnote text"/>
    <w:basedOn w:val="Normal"/>
    <w:link w:val="TextodenotaderodapChar"/>
    <w:rsid w:val="00A54FE4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eastAsia="pt-BR"/>
    </w:rPr>
  </w:style>
  <w:style w:type="character" w:styleId="TextodenotaderodapChar" w:customStyle="1">
    <w:name w:val="Texto de nota de rodapé Char"/>
    <w:basedOn w:val="Fontepargpadro"/>
    <w:link w:val="Textodenotaderodap"/>
    <w:rsid w:val="00A54FE4"/>
    <w:rPr>
      <w:rFonts w:ascii="Times New Roman" w:cs="Times New Roman" w:eastAsia="Times New Roman" w:hAnsi="Times New Roman"/>
      <w:sz w:val="20"/>
      <w:szCs w:val="20"/>
      <w:lang w:eastAsia="pt-BR"/>
    </w:rPr>
  </w:style>
  <w:style w:type="character" w:styleId="Refdenotaderodap">
    <w:name w:val="footnote reference"/>
    <w:rsid w:val="00A54FE4"/>
    <w:rPr>
      <w:vertAlign w:val="superscript"/>
    </w:rPr>
  </w:style>
  <w:style w:type="character" w:styleId="PargrafodaListaChar" w:customStyle="1">
    <w:name w:val="Parágrafo da Lista Char"/>
    <w:link w:val="PargrafodaLista"/>
    <w:uiPriority w:val="1"/>
    <w:locked w:val="1"/>
    <w:rsid w:val="00A54FE4"/>
  </w:style>
  <w:style w:type="paragraph" w:styleId="TextosemFormatao">
    <w:name w:val="Plain Text"/>
    <w:basedOn w:val="Normal"/>
    <w:link w:val="TextosemFormataoChar"/>
    <w:rsid w:val="00A54FE4"/>
    <w:pPr>
      <w:spacing w:after="0" w:line="240" w:lineRule="auto"/>
    </w:pPr>
    <w:rPr>
      <w:rFonts w:ascii="Courier New" w:cs="Times New Roman" w:eastAsia="Times New Roman" w:hAnsi="Courier New"/>
      <w:sz w:val="20"/>
      <w:szCs w:val="20"/>
      <w:lang w:eastAsia="pt-BR"/>
    </w:rPr>
  </w:style>
  <w:style w:type="character" w:styleId="TextosemFormataoChar" w:customStyle="1">
    <w:name w:val="Texto sem Formatação Char"/>
    <w:basedOn w:val="Fontepargpadro"/>
    <w:link w:val="TextosemFormatao"/>
    <w:rsid w:val="00A54FE4"/>
    <w:rPr>
      <w:rFonts w:ascii="Courier New" w:cs="Times New Roman" w:eastAsia="Times New Roman" w:hAnsi="Courier New"/>
      <w:sz w:val="20"/>
      <w:szCs w:val="20"/>
      <w:lang w:eastAsia="pt-BR"/>
    </w:rPr>
  </w:style>
  <w:style w:type="paragraph" w:styleId="Standard" w:customStyle="1">
    <w:name w:val="Standard"/>
    <w:rsid w:val="00A54FE4"/>
    <w:pPr>
      <w:suppressAutoHyphens w:val="1"/>
      <w:autoSpaceDN w:val="0"/>
      <w:spacing w:after="0" w:line="240" w:lineRule="auto"/>
      <w:textAlignment w:val="baseline"/>
    </w:pPr>
    <w:rPr>
      <w:rFonts w:ascii="Liberation Serif" w:cs="Lohit Devanagari" w:eastAsia="Noto Serif CJK SC" w:hAnsi="Liberation Serif"/>
      <w:kern w:val="3"/>
      <w:sz w:val="24"/>
      <w:szCs w:val="24"/>
      <w:lang w:bidi="hi-IN" w:eastAsia="zh-CN"/>
    </w:rPr>
  </w:style>
  <w:style w:type="character" w:styleId="elementor-icon-list-text" w:customStyle="1">
    <w:name w:val="elementor-icon-list-text"/>
    <w:rsid w:val="00A54FE4"/>
  </w:style>
  <w:style w:type="paragraph" w:styleId="Destinatrio">
    <w:name w:val="envelope address"/>
    <w:basedOn w:val="Normal"/>
    <w:rsid w:val="00A54FE4"/>
    <w:pPr>
      <w:framePr w:lines="0" w:w="7920" w:h="1980" w:hSpace="180" w:wrap="auto" w:hAnchor="page" w:xAlign="center" w:yAlign="bottom" w:hRule="exact"/>
      <w:spacing w:after="0" w:line="240" w:lineRule="auto"/>
      <w:ind w:left="2880"/>
    </w:pPr>
    <w:rPr>
      <w:rFonts w:ascii="Times New Roman" w:cs="Times New Roman" w:eastAsia="Times New Roman" w:hAnsi="Times New Roman"/>
      <w:sz w:val="24"/>
      <w:szCs w:val="20"/>
    </w:rPr>
  </w:style>
  <w:style w:type="paragraph" w:styleId="Remetente">
    <w:name w:val="envelope return"/>
    <w:basedOn w:val="Normal"/>
    <w:rsid w:val="00A54FE4"/>
    <w:pPr>
      <w:spacing w:after="0" w:line="240" w:lineRule="auto"/>
    </w:pPr>
    <w:rPr>
      <w:rFonts w:ascii="Times New Roman" w:cs="Times New Roman" w:eastAsia="Times New Roman" w:hAnsi="Times New Roman"/>
      <w:sz w:val="24"/>
      <w:szCs w:val="20"/>
    </w:rPr>
  </w:style>
  <w:style w:type="paragraph" w:styleId="Corpodetexto21" w:customStyle="1">
    <w:name w:val="Corpo de texto 21"/>
    <w:basedOn w:val="Normal"/>
    <w:rsid w:val="00A54FE4"/>
    <w:pPr>
      <w:overflowPunct w:val="0"/>
      <w:autoSpaceDE w:val="0"/>
      <w:autoSpaceDN w:val="0"/>
      <w:adjustRightInd w:val="0"/>
      <w:spacing w:after="0" w:line="240" w:lineRule="auto"/>
      <w:ind w:firstLine="1701"/>
      <w:jc w:val="both"/>
      <w:textAlignment w:val="baseline"/>
    </w:pPr>
    <w:rPr>
      <w:rFonts w:ascii="Times New Roman" w:cs="Times New Roman" w:eastAsia="Times New Roman" w:hAnsi="Times New Roman"/>
      <w:sz w:val="20"/>
      <w:szCs w:val="20"/>
      <w:lang w:eastAsia="pt-BR"/>
    </w:rPr>
  </w:style>
  <w:style w:type="paragraph" w:styleId="titulo" w:customStyle="1">
    <w:name w:val="titulo"/>
    <w:basedOn w:val="Normal"/>
    <w:rsid w:val="00A54FE4"/>
    <w:pPr>
      <w:spacing w:after="0" w:line="240" w:lineRule="auto"/>
      <w:jc w:val="both"/>
    </w:pPr>
    <w:rPr>
      <w:rFonts w:ascii="Arial" w:cs="Times New Roman" w:eastAsia="Times New Roman" w:hAnsi="Arial"/>
      <w:b w:val="1"/>
      <w:sz w:val="24"/>
      <w:szCs w:val="20"/>
      <w:lang w:eastAsia="pt-BR"/>
    </w:rPr>
  </w:style>
  <w:style w:type="paragraph" w:styleId="TableParagraph" w:customStyle="1">
    <w:name w:val="Table Paragraph"/>
    <w:basedOn w:val="Normal"/>
    <w:uiPriority w:val="1"/>
    <w:qFormat w:val="1"/>
    <w:rsid w:val="00A54FE4"/>
    <w:pPr>
      <w:widowControl w:val="0"/>
      <w:autoSpaceDE w:val="0"/>
      <w:autoSpaceDN w:val="0"/>
      <w:spacing w:after="0" w:line="240" w:lineRule="auto"/>
    </w:pPr>
    <w:rPr>
      <w:rFonts w:ascii="Courier New" w:cs="Courier New" w:eastAsia="Courier New" w:hAnsi="Courier New"/>
      <w:lang w:val="pt-PT"/>
    </w:rPr>
  </w:style>
  <w:style w:type="character" w:styleId="lrzxr" w:customStyle="1">
    <w:name w:val="lrzxr"/>
    <w:rsid w:val="00A54FE4"/>
  </w:style>
  <w:style w:type="character" w:styleId="HiperlinkVisitado">
    <w:name w:val="FollowedHyperlink"/>
    <w:uiPriority w:val="99"/>
    <w:unhideWhenUsed w:val="1"/>
    <w:rsid w:val="00A54FE4"/>
    <w:rPr>
      <w:color w:val="954f72"/>
      <w:u w:val="single"/>
    </w:rPr>
  </w:style>
  <w:style w:type="character" w:styleId="apple-tab-span" w:customStyle="1">
    <w:name w:val="apple-tab-span"/>
    <w:rsid w:val="00A54FE4"/>
  </w:style>
  <w:style w:type="character" w:styleId="MenoPendente">
    <w:name w:val="Unresolved Mention"/>
    <w:basedOn w:val="Fontepargpadro"/>
    <w:uiPriority w:val="99"/>
    <w:semiHidden w:val="1"/>
    <w:unhideWhenUsed w:val="1"/>
    <w:rsid w:val="00FB3EBD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tabs>
        <w:tab w:val="left" w:leader="none" w:pos="1080"/>
        <w:tab w:val="left" w:leader="none" w:pos="1260"/>
      </w:tabs>
      <w:spacing w:after="0" w:line="240" w:lineRule="auto"/>
      <w:jc w:val="both"/>
    </w:pPr>
    <w:rPr>
      <w:rFonts w:ascii="Arial" w:cs="Arial" w:eastAsia="Arial" w:hAnsi="Arial"/>
      <w:sz w:val="56"/>
      <w:szCs w:val="56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4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8A3Fd9InA91Cnm9isi2erN9awg==">CgMxLjA4AHIhMXdvd1U2Wi1LYU1yTVNlM1V2clBvQWc5UU9JZkxHanBi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2023-08-23T14:06:00Z</dcterms:created>
  <dc:creator>CMS-Controle Interno</dc:creator>
</cp:coreProperties>
</file>