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836" w:rsidRDefault="00042BCE" w14:paraId="00000001" w14:textId="77777777">
      <w:pPr>
        <w:spacing w:after="20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MAPA DE PESQUISA DE PREÇO </w:t>
      </w:r>
    </w:p>
    <w:p w:rsidR="00562836" w:rsidRDefault="00562836" w14:paraId="00000002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562836" w:rsidRDefault="00042BCE" w14:paraId="00000003" w14:textId="77777777">
      <w:pPr>
        <w:spacing w:after="20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CONTRATAÇÃO SIMILAR: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Prestação de serviços na área de engenharia de segurança do trabalho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para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Câmara Municipal. </w:t>
      </w:r>
    </w:p>
    <w:p w:rsidR="00562836" w:rsidRDefault="00042BCE" w14:paraId="00000004" w14:textId="77777777">
      <w:pPr>
        <w:spacing w:after="20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Câmara Municipal</w:t>
      </w:r>
    </w:p>
    <w:p w:rsidR="00562836" w:rsidRDefault="00042BCE" w14:paraId="00000005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1-CONTRATANTE: Câmara Municipal de </w:t>
      </w:r>
      <w:r>
        <w:rPr>
          <w:rFonts w:ascii="Times New Roman" w:hAnsi="Times New Roman" w:eastAsia="Times New Roman" w:cs="Times New Roman"/>
          <w:sz w:val="22"/>
          <w:szCs w:val="22"/>
        </w:rPr>
        <w:t>Moreno</w:t>
      </w:r>
    </w:p>
    <w:p w:rsidR="00562836" w:rsidRDefault="00042BCE" w14:paraId="00000006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CONTRATADO: CARDMAIS ADMINISTRADORA</w:t>
      </w:r>
    </w:p>
    <w:p w:rsidR="00562836" w:rsidRDefault="00042BCE" w14:paraId="00000007" w14:textId="77777777">
      <w:pPr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CNPJ: 28.662.704/0001-49</w:t>
      </w:r>
    </w:p>
    <w:p w:rsidR="00562836" w:rsidRDefault="00042BCE" w14:paraId="00000008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VALOR MENSAL: R$ </w:t>
      </w:r>
      <w:r>
        <w:rPr>
          <w:rFonts w:ascii="Times New Roman" w:hAnsi="Times New Roman" w:eastAsia="Times New Roman" w:cs="Times New Roman"/>
          <w:sz w:val="22"/>
          <w:szCs w:val="22"/>
        </w:rPr>
        <w:t>4.500,00</w:t>
      </w:r>
    </w:p>
    <w:p w:rsidR="00562836" w:rsidRDefault="00042BCE" w14:paraId="00000009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Data da pesquisa: </w:t>
      </w:r>
      <w:r>
        <w:rPr>
          <w:rFonts w:ascii="Times New Roman" w:hAnsi="Times New Roman" w:eastAsia="Times New Roman" w:cs="Times New Roman"/>
          <w:sz w:val="22"/>
          <w:szCs w:val="22"/>
        </w:rPr>
        <w:t>25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/</w:t>
      </w:r>
      <w:r>
        <w:rPr>
          <w:rFonts w:ascii="Times New Roman" w:hAnsi="Times New Roman" w:eastAsia="Times New Roman" w:cs="Times New Roman"/>
          <w:sz w:val="22"/>
          <w:szCs w:val="22"/>
        </w:rPr>
        <w:t>01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/202</w:t>
      </w:r>
      <w:r>
        <w:rPr>
          <w:rFonts w:ascii="Times New Roman" w:hAnsi="Times New Roman" w:eastAsia="Times New Roman" w:cs="Times New Roman"/>
          <w:sz w:val="22"/>
          <w:szCs w:val="22"/>
        </w:rPr>
        <w:t>5</w:t>
      </w:r>
    </w:p>
    <w:p w:rsidR="00562836" w:rsidRDefault="00562836" w14:paraId="0000000A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562836" w:rsidRDefault="00042BCE" w14:paraId="0000000B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2-CONTRATANTE: Câmara Municipal de </w:t>
      </w:r>
      <w:r>
        <w:rPr>
          <w:rFonts w:ascii="Times New Roman" w:hAnsi="Times New Roman" w:eastAsia="Times New Roman" w:cs="Times New Roman"/>
          <w:sz w:val="22"/>
          <w:szCs w:val="22"/>
        </w:rPr>
        <w:t>Amaraji</w:t>
      </w:r>
    </w:p>
    <w:p w:rsidR="00562836" w:rsidRDefault="00042BCE" w14:paraId="0000000C" w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CONTRATADO: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CARDMAIS ADMINISTRADORA</w:t>
      </w:r>
    </w:p>
    <w:p w:rsidR="00562836" w:rsidRDefault="00042BCE" w14:paraId="0000000D" w14:textId="77777777">
      <w:pPr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CPF: 28.662.704/0001-49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VALOR MENSAL: R$ </w:t>
      </w:r>
      <w:r>
        <w:rPr>
          <w:rFonts w:ascii="Times New Roman" w:hAnsi="Times New Roman" w:eastAsia="Times New Roman" w:cs="Times New Roman"/>
          <w:sz w:val="22"/>
          <w:szCs w:val="22"/>
        </w:rPr>
        <w:t>7.000,00</w:t>
      </w:r>
    </w:p>
    <w:p w:rsidR="00562836" w:rsidRDefault="00042BCE" w14:paraId="0000000E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Data da pesquisa: </w:t>
      </w:r>
      <w:r>
        <w:rPr>
          <w:rFonts w:ascii="Times New Roman" w:hAnsi="Times New Roman" w:eastAsia="Times New Roman" w:cs="Times New Roman"/>
          <w:sz w:val="22"/>
          <w:szCs w:val="22"/>
        </w:rPr>
        <w:t>25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/01/202</w:t>
      </w:r>
      <w:r>
        <w:rPr>
          <w:rFonts w:ascii="Times New Roman" w:hAnsi="Times New Roman" w:eastAsia="Times New Roman" w:cs="Times New Roman"/>
          <w:sz w:val="22"/>
          <w:szCs w:val="22"/>
        </w:rPr>
        <w:t>5</w:t>
      </w:r>
    </w:p>
    <w:p w:rsidR="00562836" w:rsidRDefault="00562836" w14:paraId="0000000F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562836" w:rsidRDefault="00042BCE" w14:paraId="00000010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3-CONTRATANTE: Câmara Municipal de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Flores</w:t>
      </w:r>
    </w:p>
    <w:p w:rsidR="00562836" w:rsidRDefault="00042BCE" w14:paraId="00000011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CONTRATADO: CARDMAIS OCUPACIONAL SST</w:t>
      </w:r>
    </w:p>
    <w:p w:rsidR="00562836" w:rsidRDefault="00042BCE" w14:paraId="00000012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CNPJ: 50.137.937/0001-81</w:t>
      </w:r>
    </w:p>
    <w:p w:rsidR="00562836" w:rsidRDefault="00042BCE" w14:paraId="00000013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VALOR MENSAL: R$ </w:t>
      </w:r>
      <w:r>
        <w:rPr>
          <w:rFonts w:ascii="Times New Roman" w:hAnsi="Times New Roman" w:eastAsia="Times New Roman" w:cs="Times New Roman"/>
          <w:sz w:val="22"/>
          <w:szCs w:val="22"/>
        </w:rPr>
        <w:t>10.000,00</w:t>
      </w:r>
    </w:p>
    <w:p w:rsidR="00562836" w:rsidRDefault="00042BCE" w14:paraId="00000014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Data da pesquisa: </w:t>
      </w:r>
      <w:r>
        <w:rPr>
          <w:rFonts w:ascii="Times New Roman" w:hAnsi="Times New Roman" w:eastAsia="Times New Roman" w:cs="Times New Roman"/>
          <w:sz w:val="22"/>
          <w:szCs w:val="22"/>
        </w:rPr>
        <w:t>25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/01/202</w:t>
      </w:r>
      <w:r>
        <w:rPr>
          <w:rFonts w:ascii="Times New Roman" w:hAnsi="Times New Roman" w:eastAsia="Times New Roman" w:cs="Times New Roman"/>
          <w:sz w:val="22"/>
          <w:szCs w:val="22"/>
        </w:rPr>
        <w:t>5</w:t>
      </w:r>
    </w:p>
    <w:p w:rsidR="00562836" w:rsidRDefault="00562836" w14:paraId="00000015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a2"/>
        <w:tblW w:w="9055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597"/>
        <w:gridCol w:w="4676"/>
        <w:gridCol w:w="1857"/>
        <w:gridCol w:w="1925"/>
      </w:tblGrid>
      <w:tr w:rsidR="00562836" w14:paraId="3610A343" w14:textId="77777777">
        <w:trPr>
          <w:trHeight w:val="662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2836" w:rsidRDefault="00562836" w14:paraId="00000016" w14:textId="7777777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562836" w:rsidRDefault="00042BCE" w14:paraId="00000017" w14:textId="7777777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2836" w:rsidRDefault="00562836" w14:paraId="00000018" w14:textId="7777777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562836" w:rsidRDefault="00042BCE" w14:paraId="00000019" w14:textId="7777777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Descrição dos serviços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2836" w:rsidRDefault="00042BCE" w14:paraId="0000001A" w14:textId="7777777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Custo mensal máximo admitido de R$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2836" w:rsidRDefault="00042BCE" w14:paraId="0000001B" w14:textId="7777777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Custo total para os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seis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) meses R$</w:t>
            </w:r>
          </w:p>
        </w:tc>
      </w:tr>
      <w:tr w:rsidR="00562836" w14:paraId="73B30C41" w14:textId="77777777"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2836" w:rsidRDefault="00042BCE" w14:paraId="0000001C" w14:textId="77777777">
            <w:pPr>
              <w:spacing w:after="20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2836" w:rsidRDefault="00042BCE" w14:paraId="0000001D" w14:textId="7777777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ionais) em conformidade com a NR01, incluindo treinamentos e assessoria de saúde e segurança do trabalho prestada a Câmara Municipal de Vereadores de Sertânia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2836" w:rsidRDefault="00562836" w14:paraId="0000001E" w14:textId="7777777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562836" w:rsidRDefault="00042BCE" w14:paraId="0000001F" w14:textId="77777777">
            <w:pPr>
              <w:spacing w:after="20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R$7.166,66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2836" w:rsidRDefault="00562836" w14:paraId="00000020" w14:textId="7777777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562836" w:rsidRDefault="00042BCE" w14:paraId="00000021" w14:textId="77777777">
            <w:pPr>
              <w:spacing w:after="20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R$43.000,00</w:t>
            </w:r>
          </w:p>
        </w:tc>
      </w:tr>
    </w:tbl>
    <w:p w:rsidR="00562836" w:rsidRDefault="00562836" w14:paraId="00000022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562836" w:rsidRDefault="00042BCE" w14:paraId="00000023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VALOR MÉDIO: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R$7.166,66(sete mil cento e sessenta e seis reais e sessenta e seis centavos)</w:t>
      </w:r>
    </w:p>
    <w:p w:rsidR="00562836" w:rsidRDefault="00042BCE" w14:paraId="00000024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VALOR GLOBAL (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06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 meses): </w:t>
      </w:r>
      <w:r>
        <w:rPr>
          <w:rFonts w:ascii="Times New Roman" w:hAnsi="Times New Roman" w:eastAsia="Times New Roman" w:cs="Times New Roman"/>
          <w:sz w:val="22"/>
          <w:szCs w:val="22"/>
        </w:rPr>
        <w:t>R$43.000,00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(quarenta e três mil reais)</w:t>
      </w:r>
    </w:p>
    <w:p w:rsidR="00562836" w:rsidRDefault="00562836" w14:paraId="00000025" w14:textId="77777777">
      <w:pPr>
        <w:rPr>
          <w:rFonts w:ascii="Times New Roman" w:hAnsi="Times New Roman" w:eastAsia="Times New Roman" w:cs="Times New Roman"/>
          <w:b/>
          <w:sz w:val="22"/>
          <w:szCs w:val="22"/>
        </w:rPr>
      </w:pPr>
    </w:p>
    <w:p w:rsidR="00562836" w:rsidRDefault="00042BCE" w14:paraId="00000026" w14:textId="77777777">
      <w:pPr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FONTE DA PESQUISA: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TOME CONTA - TCE/PE</w:t>
      </w:r>
    </w:p>
    <w:p w:rsidR="00562836" w:rsidRDefault="00042BCE" w14:paraId="00000027" w14:textId="507E94B1">
      <w:pPr>
        <w:rPr>
          <w:rFonts w:ascii="Times New Roman" w:hAnsi="Times New Roman" w:eastAsia="Times New Roman" w:cs="Times New Roman"/>
          <w:sz w:val="22"/>
          <w:szCs w:val="22"/>
        </w:rPr>
      </w:pPr>
      <w:r w:rsidRPr="7EA07986" w:rsidR="00042BCE">
        <w:rPr>
          <w:rFonts w:ascii="Times New Roman" w:hAnsi="Times New Roman" w:eastAsia="Times New Roman" w:cs="Times New Roman"/>
          <w:sz w:val="22"/>
          <w:szCs w:val="22"/>
        </w:rPr>
        <w:t xml:space="preserve">Responsável pela pesquisa: </w:t>
      </w:r>
      <w:r w:rsidRPr="7EA07986" w:rsidR="06C9FE7E">
        <w:rPr>
          <w:rFonts w:ascii="Times New Roman" w:hAnsi="Times New Roman" w:eastAsia="Times New Roman" w:cs="Times New Roman"/>
          <w:sz w:val="22"/>
          <w:szCs w:val="22"/>
        </w:rPr>
        <w:t>SEVERINO VERAS</w:t>
      </w:r>
    </w:p>
    <w:p w:rsidR="00562836" w:rsidRDefault="00042BCE" w14:paraId="00000028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Cargo: Diretor de Compras</w:t>
      </w:r>
    </w:p>
    <w:sectPr w:rsidR="00562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BCE" w:rsidRDefault="00042BCE" w14:paraId="5A30AE73" w14:textId="77777777">
      <w:r>
        <w:separator/>
      </w:r>
    </w:p>
  </w:endnote>
  <w:endnote w:type="continuationSeparator" w:id="0">
    <w:p w:rsidR="00042BCE" w:rsidRDefault="00042BCE" w14:paraId="0065AC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836" w:rsidRDefault="00562836" w14:paraId="0000002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836" w:rsidRDefault="00562836" w14:paraId="0000002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hAnsi="Times New Roman" w:eastAsia="Times New Roman" w:cs="Times New Roman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836" w:rsidRDefault="00562836" w14:paraId="0000002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BCE" w:rsidRDefault="00042BCE" w14:paraId="39DCA827" w14:textId="77777777">
      <w:r>
        <w:separator/>
      </w:r>
    </w:p>
  </w:footnote>
  <w:footnote w:type="continuationSeparator" w:id="0">
    <w:p w:rsidR="00042BCE" w:rsidRDefault="00042BCE" w14:paraId="65972F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836" w:rsidRDefault="00562836" w14:paraId="0000002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62836" w:rsidRDefault="00042BCE" w14:paraId="0000002A" w14:textId="77777777">
    <w:pPr>
      <w:tabs>
        <w:tab w:val="left" w:pos="360"/>
        <w:tab w:val="left" w:pos="990"/>
        <w:tab w:val="center" w:pos="4252"/>
      </w:tabs>
      <w:jc w:val="center"/>
      <w:rPr>
        <w:rFonts w:ascii="Times New Roman" w:hAnsi="Times New Roman" w:eastAsia="Times New Roman" w:cs="Times New Roman"/>
        <w:color w:val="000000"/>
        <w:sz w:val="18"/>
        <w:szCs w:val="18"/>
      </w:rPr>
    </w:pPr>
    <w:r>
      <w:rPr>
        <w:rFonts w:ascii="Times New Roman" w:hAnsi="Times New Roman" w:eastAsia="Times New Roman" w:cs="Times New Roman"/>
        <w:b/>
        <w:noProof/>
        <w:color w:val="006600"/>
        <w:sz w:val="36"/>
        <w:szCs w:val="36"/>
      </w:rPr>
      <w:drawing>
        <wp:inline distT="0" distB="0" distL="0" distR="0" wp14:anchorId="06C06D06" wp14:editId="07777777">
          <wp:extent cx="2653811" cy="104267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836" w:rsidRDefault="00562836" w14:paraId="0000002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36"/>
    <w:rsid w:val="00042BCE"/>
    <w:rsid w:val="000A250A"/>
    <w:rsid w:val="00562836"/>
    <w:rsid w:val="06C9FE7E"/>
    <w:rsid w:val="0FF962CE"/>
    <w:rsid w:val="270B462F"/>
    <w:rsid w:val="7EA0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FEDB1"/>
  <w15:docId w15:val="{44E95897-240A-4AEA-9915-9D9EB177C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character" w:styleId="SubttuloChar" w:customStyle="1">
    <w:name w:val="Subtítulo Char"/>
    <w:basedOn w:val="Fontepargpadr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797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Tabelacomgrade">
    <w:name w:val="Table Grid"/>
    <w:basedOn w:val="NormalTable0"/>
    <w:uiPriority w:val="39"/>
    <w:rsid w:val="00401B1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idUymSrVpUjox85/tMSpM3qPA==">CgMxLjA4AHIhMXlfSm0yd3ZRdl9iZUoyYjgxZXJGRW4zdWhRTG1Fam12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Karelly Remígio</lastModifiedBy>
  <revision>3</revision>
  <dcterms:created xsi:type="dcterms:W3CDTF">2026-03-04T15:35:00.0000000Z</dcterms:created>
  <dcterms:modified xsi:type="dcterms:W3CDTF">2026-03-04T17:10:29.7449570Z</dcterms:modified>
</coreProperties>
</file>